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63F" w:rsidRDefault="00CF563F" w:rsidP="00CF563F">
      <w:pPr>
        <w:pStyle w:val="a3"/>
        <w:spacing w:before="0" w:beforeAutospacing="0" w:after="0" w:afterAutospacing="0"/>
        <w:jc w:val="center"/>
        <w:rPr>
          <w:b/>
          <w:color w:val="0070C0"/>
          <w:sz w:val="28"/>
          <w:szCs w:val="28"/>
          <w:u w:val="single"/>
        </w:rPr>
      </w:pPr>
      <w:r w:rsidRPr="00CF563F">
        <w:rPr>
          <w:color w:val="0070C0"/>
          <w:sz w:val="28"/>
          <w:szCs w:val="28"/>
        </w:rPr>
        <w:t>.</w:t>
      </w:r>
      <w:r w:rsidRPr="00CF563F">
        <w:rPr>
          <w:b/>
          <w:color w:val="0070C0"/>
          <w:sz w:val="28"/>
          <w:szCs w:val="28"/>
          <w:u w:val="single"/>
        </w:rPr>
        <w:t>Откуда пошли названия падежей?</w:t>
      </w:r>
    </w:p>
    <w:p w:rsidR="00CF563F" w:rsidRPr="00CF563F" w:rsidRDefault="00CF563F" w:rsidP="00CF563F">
      <w:pPr>
        <w:pStyle w:val="a3"/>
        <w:spacing w:before="0" w:beforeAutospacing="0" w:after="0" w:afterAutospacing="0"/>
        <w:rPr>
          <w:b/>
          <w:color w:val="0070C0"/>
          <w:sz w:val="28"/>
          <w:szCs w:val="28"/>
          <w:u w:val="single"/>
        </w:rPr>
      </w:pP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 Он ещё не родился,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а уже думали,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 xml:space="preserve">какое дать ему имя, и решили </w:t>
      </w:r>
      <w:proofErr w:type="spellStart"/>
      <w:proofErr w:type="gramStart"/>
      <w:r w:rsidRPr="00CF563F">
        <w:rPr>
          <w:color w:val="0070C0"/>
          <w:sz w:val="28"/>
          <w:szCs w:val="28"/>
        </w:rPr>
        <w:t>назвать-Именительный</w:t>
      </w:r>
      <w:proofErr w:type="spellEnd"/>
      <w:proofErr w:type="gramEnd"/>
      <w:r w:rsidRPr="00CF563F">
        <w:rPr>
          <w:color w:val="0070C0"/>
          <w:sz w:val="28"/>
          <w:szCs w:val="28"/>
        </w:rPr>
        <w:t>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Родился - стал родительный.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Это имя ему больше понравилось.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Он был малышом,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ему всё давали, и он стал Дательным.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Но он был большим озорником,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за всяческие проделки его винили, и он стал Винительным.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Потом подрос,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стал творить добрые дела и называться стал Творительным.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Он всем предлагал свою помощь, о нём заговорили и назвали теперь Предложным.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 Прямо так и говорили, когда его вспоминали, даже песенку пели с припевом: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            Именительный,</w:t>
      </w:r>
      <w:r>
        <w:rPr>
          <w:color w:val="0070C0"/>
          <w:sz w:val="28"/>
          <w:szCs w:val="28"/>
        </w:rPr>
        <w:t xml:space="preserve"> </w:t>
      </w:r>
      <w:r w:rsidRPr="00CF563F">
        <w:rPr>
          <w:color w:val="0070C0"/>
          <w:sz w:val="28"/>
          <w:szCs w:val="28"/>
        </w:rPr>
        <w:t>родительный,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            Дательный, винительный,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            Творительный, предложный.</w:t>
      </w:r>
    </w:p>
    <w:p w:rsidR="00CF563F" w:rsidRPr="00CF563F" w:rsidRDefault="00CF563F" w:rsidP="00CF563F">
      <w:pPr>
        <w:pStyle w:val="a3"/>
        <w:spacing w:before="0" w:beforeAutospacing="0" w:after="0" w:afterAutospacing="0"/>
        <w:jc w:val="both"/>
        <w:rPr>
          <w:color w:val="0070C0"/>
          <w:sz w:val="28"/>
          <w:szCs w:val="28"/>
        </w:rPr>
      </w:pPr>
      <w:proofErr w:type="gramStart"/>
      <w:r w:rsidRPr="00CF563F">
        <w:rPr>
          <w:color w:val="0070C0"/>
          <w:sz w:val="28"/>
          <w:szCs w:val="28"/>
        </w:rPr>
        <w:t>(литература В.Волина  Русский язык.</w:t>
      </w:r>
      <w:proofErr w:type="gramEnd"/>
      <w:r w:rsidRPr="00CF563F">
        <w:rPr>
          <w:color w:val="0070C0"/>
          <w:sz w:val="28"/>
          <w:szCs w:val="28"/>
        </w:rPr>
        <w:t xml:space="preserve"> </w:t>
      </w:r>
      <w:proofErr w:type="gramStart"/>
      <w:r w:rsidRPr="00CF563F">
        <w:rPr>
          <w:color w:val="0070C0"/>
          <w:sz w:val="28"/>
          <w:szCs w:val="28"/>
        </w:rPr>
        <w:t>Учимся играя)</w:t>
      </w:r>
      <w:proofErr w:type="gramEnd"/>
    </w:p>
    <w:p w:rsidR="00CF563F" w:rsidRDefault="00CF563F" w:rsidP="00CF563F">
      <w:pPr>
        <w:pStyle w:val="a3"/>
        <w:spacing w:before="0" w:beforeAutospacing="0" w:after="0" w:afterAutospacing="0"/>
        <w:ind w:left="670"/>
        <w:rPr>
          <w:rStyle w:val="a4"/>
          <w:color w:val="0070C0"/>
          <w:sz w:val="28"/>
          <w:szCs w:val="28"/>
        </w:rPr>
      </w:pP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rStyle w:val="a4"/>
          <w:color w:val="0070C0"/>
          <w:sz w:val="28"/>
          <w:szCs w:val="28"/>
        </w:rPr>
        <w:t>Весёлые стихи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                Падежи.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Воскликнул ИМЕНИТЕЛЬНЫЙ: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-Мой именинник ТОТ,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Который изумительно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Науку познаёт!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</w:t>
      </w:r>
      <w:proofErr w:type="spellStart"/>
      <w:r w:rsidRPr="00CF563F">
        <w:rPr>
          <w:color w:val="0070C0"/>
          <w:sz w:val="28"/>
          <w:szCs w:val="28"/>
        </w:rPr>
        <w:t>ТОГО</w:t>
      </w:r>
      <w:proofErr w:type="gramStart"/>
      <w:r w:rsidRPr="00CF563F">
        <w:rPr>
          <w:color w:val="0070C0"/>
          <w:sz w:val="28"/>
          <w:szCs w:val="28"/>
        </w:rPr>
        <w:t>,-</w:t>
      </w:r>
      <w:proofErr w:type="gramEnd"/>
      <w:r w:rsidRPr="00CF563F">
        <w:rPr>
          <w:color w:val="0070C0"/>
          <w:sz w:val="28"/>
          <w:szCs w:val="28"/>
        </w:rPr>
        <w:t>сказал</w:t>
      </w:r>
      <w:proofErr w:type="spellEnd"/>
      <w:r w:rsidRPr="00CF563F">
        <w:rPr>
          <w:color w:val="0070C0"/>
          <w:sz w:val="28"/>
          <w:szCs w:val="28"/>
        </w:rPr>
        <w:t xml:space="preserve"> РОДИТЕЛЬНЫЙ,-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 xml:space="preserve">Я </w:t>
      </w:r>
      <w:proofErr w:type="spellStart"/>
      <w:r w:rsidRPr="00CF563F">
        <w:rPr>
          <w:color w:val="0070C0"/>
          <w:sz w:val="28"/>
          <w:szCs w:val="28"/>
        </w:rPr>
        <w:t>отрицаю</w:t>
      </w:r>
      <w:proofErr w:type="gramStart"/>
      <w:r w:rsidRPr="00CF563F">
        <w:rPr>
          <w:color w:val="0070C0"/>
          <w:sz w:val="28"/>
          <w:szCs w:val="28"/>
        </w:rPr>
        <w:t>,к</w:t>
      </w:r>
      <w:proofErr w:type="gramEnd"/>
      <w:r w:rsidRPr="00CF563F">
        <w:rPr>
          <w:color w:val="0070C0"/>
          <w:sz w:val="28"/>
          <w:szCs w:val="28"/>
        </w:rPr>
        <w:t>то</w:t>
      </w:r>
      <w:proofErr w:type="spellEnd"/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Не может без родителей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Надеть своё пальто.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</w:t>
      </w:r>
      <w:proofErr w:type="spellStart"/>
      <w:r w:rsidRPr="00CF563F">
        <w:rPr>
          <w:color w:val="0070C0"/>
          <w:sz w:val="28"/>
          <w:szCs w:val="28"/>
        </w:rPr>
        <w:t>ТОМУ</w:t>
      </w:r>
      <w:proofErr w:type="gramStart"/>
      <w:r w:rsidRPr="00CF563F">
        <w:rPr>
          <w:color w:val="0070C0"/>
          <w:sz w:val="28"/>
          <w:szCs w:val="28"/>
        </w:rPr>
        <w:t>,-</w:t>
      </w:r>
      <w:proofErr w:type="gramEnd"/>
      <w:r w:rsidRPr="00CF563F">
        <w:rPr>
          <w:color w:val="0070C0"/>
          <w:sz w:val="28"/>
          <w:szCs w:val="28"/>
        </w:rPr>
        <w:t>ответил</w:t>
      </w:r>
      <w:proofErr w:type="spellEnd"/>
      <w:r w:rsidRPr="00CF563F">
        <w:rPr>
          <w:color w:val="0070C0"/>
          <w:sz w:val="28"/>
          <w:szCs w:val="28"/>
        </w:rPr>
        <w:t xml:space="preserve"> ДАТЕЛЬНЫЙ,-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Плохое имя дам,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Кто не любил старательно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Уроки делать сам.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</w:t>
      </w:r>
      <w:proofErr w:type="spellStart"/>
      <w:r w:rsidRPr="00CF563F">
        <w:rPr>
          <w:color w:val="0070C0"/>
          <w:sz w:val="28"/>
          <w:szCs w:val="28"/>
        </w:rPr>
        <w:t>ТОГО</w:t>
      </w:r>
      <w:proofErr w:type="gramStart"/>
      <w:r w:rsidRPr="00CF563F">
        <w:rPr>
          <w:color w:val="0070C0"/>
          <w:sz w:val="28"/>
          <w:szCs w:val="28"/>
        </w:rPr>
        <w:t>,-</w:t>
      </w:r>
      <w:proofErr w:type="gramEnd"/>
      <w:r w:rsidRPr="00CF563F">
        <w:rPr>
          <w:color w:val="0070C0"/>
          <w:sz w:val="28"/>
          <w:szCs w:val="28"/>
        </w:rPr>
        <w:t>сказал</w:t>
      </w:r>
      <w:proofErr w:type="spellEnd"/>
      <w:r w:rsidRPr="00CF563F">
        <w:rPr>
          <w:color w:val="0070C0"/>
          <w:sz w:val="28"/>
          <w:szCs w:val="28"/>
        </w:rPr>
        <w:t xml:space="preserve"> ВИНИТЕЛЬНЫЙ,-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Я буду обвинять,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Кто книжку выразительно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Не может прочитать.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-С </w:t>
      </w:r>
      <w:proofErr w:type="spellStart"/>
      <w:r w:rsidRPr="00CF563F">
        <w:rPr>
          <w:color w:val="0070C0"/>
          <w:sz w:val="28"/>
          <w:szCs w:val="28"/>
        </w:rPr>
        <w:t>ТЕМ</w:t>
      </w:r>
      <w:proofErr w:type="gramStart"/>
      <w:r w:rsidRPr="00CF563F">
        <w:rPr>
          <w:color w:val="0070C0"/>
          <w:sz w:val="28"/>
          <w:szCs w:val="28"/>
        </w:rPr>
        <w:t>,-</w:t>
      </w:r>
      <w:proofErr w:type="gramEnd"/>
      <w:r w:rsidRPr="00CF563F">
        <w:rPr>
          <w:color w:val="0070C0"/>
          <w:sz w:val="28"/>
          <w:szCs w:val="28"/>
        </w:rPr>
        <w:t>заявил</w:t>
      </w:r>
      <w:proofErr w:type="spellEnd"/>
      <w:r w:rsidRPr="00CF563F">
        <w:rPr>
          <w:color w:val="0070C0"/>
          <w:sz w:val="28"/>
          <w:szCs w:val="28"/>
        </w:rPr>
        <w:t xml:space="preserve"> ТВОРИТЕЛЬНЫЙ,-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Я только лишь в ладу,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Кто очень уважительно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Относится к труду.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-О ТОМ</w:t>
      </w:r>
      <w:proofErr w:type="gramStart"/>
      <w:r w:rsidRPr="00CF563F">
        <w:rPr>
          <w:color w:val="0070C0"/>
          <w:sz w:val="28"/>
          <w:szCs w:val="28"/>
        </w:rPr>
        <w:t xml:space="preserve"> ,</w:t>
      </w:r>
      <w:proofErr w:type="gramEnd"/>
      <w:r w:rsidRPr="00CF563F">
        <w:rPr>
          <w:color w:val="0070C0"/>
          <w:sz w:val="28"/>
          <w:szCs w:val="28"/>
        </w:rPr>
        <w:t>- сказал ПРЕДЛОЖНЫЙ,-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Я предложу рассказ,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Кто в жизни делать может</w:t>
      </w:r>
    </w:p>
    <w:p w:rsidR="00CF563F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Полезное для нас.</w:t>
      </w:r>
    </w:p>
    <w:p w:rsidR="004658C3" w:rsidRPr="00CF563F" w:rsidRDefault="00CF563F" w:rsidP="00CF563F">
      <w:pPr>
        <w:pStyle w:val="a3"/>
        <w:spacing w:before="0" w:beforeAutospacing="0" w:after="0" w:afterAutospacing="0"/>
        <w:ind w:left="670"/>
        <w:rPr>
          <w:color w:val="0070C0"/>
          <w:sz w:val="28"/>
          <w:szCs w:val="28"/>
        </w:rPr>
      </w:pPr>
      <w:r w:rsidRPr="00CF563F">
        <w:rPr>
          <w:color w:val="0070C0"/>
          <w:sz w:val="28"/>
          <w:szCs w:val="28"/>
        </w:rPr>
        <w:t>(А.Тетивкин)</w:t>
      </w:r>
    </w:p>
    <w:sectPr w:rsidR="004658C3" w:rsidRPr="00CF563F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563F"/>
    <w:rsid w:val="004658C3"/>
    <w:rsid w:val="00CF5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F56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2011-03-01T11:45:00Z</dcterms:created>
  <dcterms:modified xsi:type="dcterms:W3CDTF">2011-03-01T11:46:00Z</dcterms:modified>
</cp:coreProperties>
</file>